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73" w:rsidRDefault="00004373" w:rsidP="00091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Проект (сценарий) мастер-класса и учебного занятия</w:t>
      </w:r>
      <w:r w:rsidR="00B317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для детей  старшего дошкольного возраста</w:t>
      </w:r>
    </w:p>
    <w:p w:rsidR="000913A7" w:rsidRPr="000913A7" w:rsidRDefault="000913A7" w:rsidP="00091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913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Экскурсия </w:t>
      </w:r>
      <w:r w:rsidR="00B317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</w:t>
      </w:r>
      <w:r w:rsidRPr="000913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музе</w:t>
      </w:r>
      <w:r w:rsidR="00B317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й</w:t>
      </w:r>
      <w:r w:rsidRPr="000913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детского сада</w:t>
      </w:r>
    </w:p>
    <w:p w:rsidR="000913A7" w:rsidRDefault="000913A7" w:rsidP="00091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913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Экспозиция «Народные промыслы», </w:t>
      </w:r>
    </w:p>
    <w:p w:rsidR="000913A7" w:rsidRPr="000913A7" w:rsidRDefault="000913A7" w:rsidP="00091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913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посвященная Дню народного единства (4 ноября)</w:t>
      </w:r>
    </w:p>
    <w:p w:rsidR="000913A7" w:rsidRDefault="000913A7" w:rsidP="00021FB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B317AE" w:rsidRPr="00023F54" w:rsidRDefault="000D0177" w:rsidP="00B317AE">
      <w:pPr>
        <w:pStyle w:val="a6"/>
        <w:spacing w:before="0" w:after="0"/>
        <w:rPr>
          <w:sz w:val="28"/>
          <w:szCs w:val="28"/>
        </w:rPr>
      </w:pPr>
      <w:r w:rsidRPr="00023F54">
        <w:rPr>
          <w:b/>
          <w:bCs/>
          <w:iCs/>
          <w:sz w:val="28"/>
          <w:szCs w:val="28"/>
        </w:rPr>
        <w:t>Цель:</w:t>
      </w:r>
      <w:r w:rsidR="00B317AE" w:rsidRPr="00023F54">
        <w:rPr>
          <w:sz w:val="28"/>
          <w:szCs w:val="28"/>
        </w:rPr>
        <w:t>воспитание интереса и уважения к русским народным обычаям и традициям, через знакомство с народными промыслами.</w:t>
      </w:r>
    </w:p>
    <w:p w:rsidR="00BA5F04" w:rsidRPr="00023F54" w:rsidRDefault="00BA5F04" w:rsidP="00B317AE">
      <w:pPr>
        <w:pStyle w:val="a6"/>
        <w:spacing w:before="0" w:after="0"/>
        <w:rPr>
          <w:sz w:val="28"/>
          <w:szCs w:val="28"/>
        </w:rPr>
      </w:pPr>
    </w:p>
    <w:p w:rsidR="00B317AE" w:rsidRPr="00023F54" w:rsidRDefault="00B317AE" w:rsidP="00B317AE">
      <w:pPr>
        <w:pStyle w:val="a6"/>
        <w:spacing w:before="0" w:after="0"/>
        <w:rPr>
          <w:b/>
          <w:sz w:val="28"/>
          <w:szCs w:val="28"/>
        </w:rPr>
      </w:pPr>
      <w:r w:rsidRPr="00023F54">
        <w:rPr>
          <w:b/>
          <w:sz w:val="28"/>
          <w:szCs w:val="28"/>
        </w:rPr>
        <w:t xml:space="preserve">Задачи: </w:t>
      </w:r>
    </w:p>
    <w:p w:rsidR="00B317AE" w:rsidRPr="00023F54" w:rsidRDefault="00B317AE" w:rsidP="00B317AE">
      <w:pPr>
        <w:pStyle w:val="a6"/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 xml:space="preserve">Образовательные: </w:t>
      </w:r>
    </w:p>
    <w:p w:rsidR="00B317AE" w:rsidRPr="00023F54" w:rsidRDefault="00B317AE" w:rsidP="00B317AE">
      <w:pPr>
        <w:pStyle w:val="a6"/>
        <w:numPr>
          <w:ilvl w:val="0"/>
          <w:numId w:val="11"/>
        </w:numPr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 xml:space="preserve">Познакомить детей с понятием «Народные промыслы»; </w:t>
      </w:r>
    </w:p>
    <w:p w:rsidR="00B317AE" w:rsidRPr="00023F54" w:rsidRDefault="00B317AE" w:rsidP="00B317AE">
      <w:pPr>
        <w:pStyle w:val="a6"/>
        <w:numPr>
          <w:ilvl w:val="0"/>
          <w:numId w:val="11"/>
        </w:numPr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 xml:space="preserve">Сформировать представление о наиболее известных </w:t>
      </w:r>
      <w:r w:rsidRPr="00023F54">
        <w:rPr>
          <w:bCs/>
          <w:sz w:val="28"/>
          <w:szCs w:val="28"/>
        </w:rPr>
        <w:t>центрах народных промыслов</w:t>
      </w:r>
      <w:r w:rsidRPr="00023F54">
        <w:rPr>
          <w:sz w:val="28"/>
          <w:szCs w:val="28"/>
        </w:rPr>
        <w:t>, сохраняющих исторически сложившиеся традиции местной культуры и ремесла;</w:t>
      </w:r>
    </w:p>
    <w:p w:rsidR="00B317AE" w:rsidRPr="00023F54" w:rsidRDefault="00B317AE" w:rsidP="00B317AE">
      <w:pPr>
        <w:pStyle w:val="a6"/>
        <w:numPr>
          <w:ilvl w:val="0"/>
          <w:numId w:val="11"/>
        </w:numPr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 xml:space="preserve"> Продемонстрировать образцы предметов народных промыслов и попробовать сделать свой. </w:t>
      </w:r>
    </w:p>
    <w:p w:rsidR="00B317AE" w:rsidRPr="00023F54" w:rsidRDefault="00B317AE" w:rsidP="00B317AE">
      <w:pPr>
        <w:pStyle w:val="a6"/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>Развивающие: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 xml:space="preserve">1. Формировать навыки работы с пластилином. 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 xml:space="preserve">2. Развивать творческую и познавательную активность, художественную фантазию и вкус. 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 xml:space="preserve">3. Расширять у детей познавательный интерес к истории родного края. </w:t>
      </w:r>
    </w:p>
    <w:p w:rsidR="00B317AE" w:rsidRPr="00023F54" w:rsidRDefault="00B317AE" w:rsidP="00B317AE">
      <w:pPr>
        <w:pStyle w:val="a6"/>
        <w:spacing w:before="0" w:after="0"/>
        <w:rPr>
          <w:sz w:val="28"/>
          <w:szCs w:val="28"/>
        </w:rPr>
      </w:pPr>
      <w:r w:rsidRPr="00023F54">
        <w:rPr>
          <w:sz w:val="28"/>
          <w:szCs w:val="28"/>
        </w:rPr>
        <w:t>Воспитательные: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 xml:space="preserve">1. Воспитывать умение видеть прекрасное в окружающем мире. 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 xml:space="preserve">2. Формировать уважение и чувство гордости за историю своего народа и его умельцев. </w:t>
      </w:r>
    </w:p>
    <w:p w:rsidR="00B317AE" w:rsidRPr="00023F54" w:rsidRDefault="00B317AE" w:rsidP="00B317AE">
      <w:pPr>
        <w:pStyle w:val="a6"/>
        <w:spacing w:before="0" w:after="0"/>
        <w:ind w:firstLine="708"/>
        <w:rPr>
          <w:sz w:val="28"/>
          <w:szCs w:val="28"/>
        </w:rPr>
      </w:pPr>
      <w:r w:rsidRPr="00023F54">
        <w:rPr>
          <w:sz w:val="28"/>
          <w:szCs w:val="28"/>
        </w:rPr>
        <w:t>3. Воспитывать уважение к людям разных профессий и результатам их труда.</w:t>
      </w:r>
    </w:p>
    <w:p w:rsidR="00B317AE" w:rsidRPr="00023F54" w:rsidRDefault="00B317AE" w:rsidP="00B317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0177" w:rsidRPr="00023F54" w:rsidRDefault="00021FBE" w:rsidP="00021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23F54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путешествие, </w:t>
      </w:r>
      <w:r w:rsidR="00B317AE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экскурсия.</w:t>
      </w:r>
      <w:r w:rsidR="000D0177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177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177" w:rsidRPr="00023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</w:p>
    <w:p w:rsidR="006A2DA2" w:rsidRPr="00023F54" w:rsidRDefault="000D0177" w:rsidP="00023F54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Объяснительно-ил</w:t>
      </w:r>
      <w:r w:rsidR="00B317AE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люстративного обучения – беседа, </w:t>
      </w:r>
    </w:p>
    <w:p w:rsidR="000D0177" w:rsidRPr="00023F54" w:rsidRDefault="006A2DA2" w:rsidP="000913A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Интерактивные методы - </w:t>
      </w:r>
      <w:r w:rsidR="00B317AE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виртуальная экскурсия;</w:t>
      </w:r>
    </w:p>
    <w:p w:rsidR="000D0177" w:rsidRPr="00023F54" w:rsidRDefault="00021FBE" w:rsidP="000913A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Игровые;</w:t>
      </w:r>
    </w:p>
    <w:p w:rsidR="000D0177" w:rsidRPr="00023F54" w:rsidRDefault="006A2DA2" w:rsidP="000913A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Творческий, продуктивный метод;</w:t>
      </w:r>
    </w:p>
    <w:p w:rsidR="000D0177" w:rsidRPr="00023F54" w:rsidRDefault="000D0177" w:rsidP="000913A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</w:t>
      </w:r>
      <w:r w:rsidR="006A2DA2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ивные </w:t>
      </w:r>
      <w:r w:rsidR="00BA5F04"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обучения – диалог и другие</w:t>
      </w:r>
    </w:p>
    <w:p w:rsidR="006A2DA2" w:rsidRPr="00023F54" w:rsidRDefault="006A2DA2" w:rsidP="006A2D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DA2" w:rsidRPr="00023F54" w:rsidRDefault="006A2DA2" w:rsidP="006A2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Планируемый результат: </w:t>
      </w:r>
    </w:p>
    <w:p w:rsidR="006A2DA2" w:rsidRPr="00023F54" w:rsidRDefault="006A2DA2" w:rsidP="006A2DA2">
      <w:pPr>
        <w:pStyle w:val="a7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знают, что такое «народные промыслы» и называют некоторые из них;</w:t>
      </w:r>
    </w:p>
    <w:p w:rsidR="006A2DA2" w:rsidRPr="00023F54" w:rsidRDefault="006A2DA2" w:rsidP="006A2DA2">
      <w:pPr>
        <w:pStyle w:val="a7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усвоили основные художественные особенности каслинского литья и изготовили фрагмент решетки «Чугунное кружево» из пластилина.</w:t>
      </w:r>
    </w:p>
    <w:p w:rsidR="00BA5F04" w:rsidRPr="00A674FE" w:rsidRDefault="00BA5F04" w:rsidP="00A674FE">
      <w:pPr>
        <w:pStyle w:val="a7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F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гордятся тем, что на У</w:t>
      </w:r>
      <w:r w:rsidR="00A67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рале есть свои, особые промысл</w:t>
      </w:r>
      <w:r w:rsidR="0059409F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BA5F04" w:rsidRDefault="00BA5F04" w:rsidP="00021FB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DA2" w:rsidRPr="006A2DA2" w:rsidRDefault="006A2DA2" w:rsidP="00021FB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ход мероприятия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D0177" w:rsidRPr="00021FBE" w:rsidRDefault="000D0177" w:rsidP="00021F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1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эпиграф</w:t>
      </w:r>
      <w:r w:rsidR="0002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России мастеров не мало</w:t>
      </w:r>
      <w:r w:rsidRPr="000D01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Тех, чьи руки чудо создают,</w:t>
      </w:r>
      <w:r w:rsidR="0002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ремеслах свою Россию славят</w:t>
      </w:r>
      <w:r w:rsidRPr="000D01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 миру славу ей несут!</w:t>
      </w:r>
    </w:p>
    <w:p w:rsidR="00021FBE" w:rsidRDefault="00021FBE" w:rsidP="00021F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62" w:type="dxa"/>
        <w:tblLayout w:type="fixed"/>
        <w:tblLook w:val="04A0"/>
      </w:tblPr>
      <w:tblGrid>
        <w:gridCol w:w="1753"/>
        <w:gridCol w:w="4876"/>
        <w:gridCol w:w="3433"/>
      </w:tblGrid>
      <w:tr w:rsidR="00004373" w:rsidTr="00A674FE">
        <w:trPr>
          <w:trHeight w:val="148"/>
        </w:trPr>
        <w:tc>
          <w:tcPr>
            <w:tcW w:w="1753" w:type="dxa"/>
          </w:tcPr>
          <w:p w:rsidR="00004373" w:rsidRDefault="00004373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</w:p>
        </w:tc>
        <w:tc>
          <w:tcPr>
            <w:tcW w:w="4876" w:type="dxa"/>
          </w:tcPr>
          <w:p w:rsidR="00004373" w:rsidRDefault="00004373" w:rsidP="00004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 воспитателя</w:t>
            </w:r>
          </w:p>
        </w:tc>
        <w:tc>
          <w:tcPr>
            <w:tcW w:w="3433" w:type="dxa"/>
          </w:tcPr>
          <w:p w:rsidR="00004373" w:rsidRDefault="00004373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004373" w:rsidTr="00A674FE">
        <w:trPr>
          <w:trHeight w:val="148"/>
        </w:trPr>
        <w:tc>
          <w:tcPr>
            <w:tcW w:w="1753" w:type="dxa"/>
          </w:tcPr>
          <w:p w:rsidR="00004373" w:rsidRDefault="00BA5F04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04373">
              <w:rPr>
                <w:rFonts w:ascii="Times New Roman" w:hAnsi="Times New Roman" w:cs="Times New Roman"/>
                <w:sz w:val="28"/>
                <w:szCs w:val="28"/>
              </w:rPr>
              <w:t>водный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  <w:tc>
          <w:tcPr>
            <w:tcW w:w="4876" w:type="dxa"/>
          </w:tcPr>
          <w:p w:rsidR="00004373" w:rsidRPr="00021FBE" w:rsidRDefault="00004373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Поприветствовать</w:t>
            </w:r>
            <w:r w:rsidR="00BA5F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373" w:rsidRDefault="00004373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историей государственного праздника</w:t>
            </w:r>
            <w:r w:rsidR="0059409F">
              <w:rPr>
                <w:rFonts w:ascii="Times New Roman" w:hAnsi="Times New Roman" w:cs="Times New Roman"/>
                <w:sz w:val="28"/>
                <w:szCs w:val="28"/>
              </w:rPr>
              <w:t xml:space="preserve"> – Дня народного единства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символикой </w:t>
            </w:r>
            <w:r w:rsidR="00BA5F04">
              <w:rPr>
                <w:rFonts w:ascii="Times New Roman" w:hAnsi="Times New Roman" w:cs="Times New Roman"/>
                <w:sz w:val="28"/>
                <w:szCs w:val="28"/>
              </w:rPr>
              <w:t>государства;</w:t>
            </w:r>
          </w:p>
          <w:p w:rsidR="00BA5F04" w:rsidRDefault="00BA5F04" w:rsidP="00BA5F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Вызвать желание отправиться в путешествие по нашей стране, по центрам народных промыслов</w:t>
            </w:r>
          </w:p>
        </w:tc>
        <w:tc>
          <w:tcPr>
            <w:tcW w:w="3433" w:type="dxa"/>
          </w:tcPr>
          <w:p w:rsidR="00004373" w:rsidRDefault="00004373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воспринимают информацию, высказывают свои предположения и мнения, обосновывают их, дискутируют</w:t>
            </w:r>
          </w:p>
        </w:tc>
      </w:tr>
      <w:tr w:rsidR="00004373" w:rsidTr="00A674FE">
        <w:trPr>
          <w:trHeight w:val="148"/>
        </w:trPr>
        <w:tc>
          <w:tcPr>
            <w:tcW w:w="1753" w:type="dxa"/>
          </w:tcPr>
          <w:p w:rsidR="00004373" w:rsidRDefault="00CF4D94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актуализа</w:t>
            </w:r>
            <w:r w:rsidR="005940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материала</w:t>
            </w:r>
          </w:p>
          <w:p w:rsidR="003965E1" w:rsidRDefault="003965E1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5E1" w:rsidRDefault="003965E1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5E1" w:rsidRDefault="003965E1" w:rsidP="003965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 по центрам народных промыслов России</w:t>
            </w:r>
            <w:bookmarkStart w:id="0" w:name="_GoBack"/>
            <w:bookmarkEnd w:id="0"/>
          </w:p>
        </w:tc>
        <w:tc>
          <w:tcPr>
            <w:tcW w:w="4876" w:type="dxa"/>
          </w:tcPr>
          <w:p w:rsidR="00004373" w:rsidRDefault="00004373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том, что произведения искусства и народных промыслов также являются символами государства.</w:t>
            </w:r>
          </w:p>
          <w:p w:rsidR="00CF4D94" w:rsidRDefault="003E1905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Углубить представления о понятии </w:t>
            </w:r>
            <w:r w:rsidR="00CF4D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народные промыслы</w:t>
            </w:r>
            <w:r w:rsidR="00CF4D9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04373" w:rsidRDefault="00CF4D94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E1905">
              <w:rPr>
                <w:rFonts w:ascii="Times New Roman" w:hAnsi="Times New Roman" w:cs="Times New Roman"/>
                <w:sz w:val="28"/>
                <w:szCs w:val="28"/>
              </w:rPr>
              <w:t>спомнить самые распространенные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имеры народных промыслов России (гжель, жостово, богородская игрушка, павловопосадские платки, палех, городецкая роспись,  хохлома, матрешка, дымковская игрушка, вологодское кружево, тульское оружие, пряник и самовар, филимоновская игрушка,  крагопольская игрушка, сибирская вышивка, косторезы, щепная птица, финифть, чеканка).</w:t>
            </w:r>
          </w:p>
          <w:p w:rsidR="00CF4D94" w:rsidRDefault="00CF4D94" w:rsidP="00CF4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Закрепить представления о народных промыслах, посредством народных игр и игр с предметами народных промыслов.</w:t>
            </w:r>
          </w:p>
        </w:tc>
        <w:tc>
          <w:tcPr>
            <w:tcW w:w="3433" w:type="dxa"/>
          </w:tcPr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 картой народных промыслов России.</w:t>
            </w: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373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экскурсия.</w:t>
            </w: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D94" w:rsidRDefault="00A9279A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хороводные игры (физкультурная минутка)</w:t>
            </w: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4D94" w:rsidRDefault="00CF4D9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Игровая деятельность </w:t>
            </w:r>
          </w:p>
        </w:tc>
      </w:tr>
      <w:tr w:rsidR="00004373" w:rsidTr="00A674FE">
        <w:trPr>
          <w:trHeight w:val="148"/>
        </w:trPr>
        <w:tc>
          <w:tcPr>
            <w:tcW w:w="1753" w:type="dxa"/>
          </w:tcPr>
          <w:p w:rsidR="00CF4D94" w:rsidRDefault="00CF4D94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4876" w:type="dxa"/>
          </w:tcPr>
          <w:p w:rsidR="00004373" w:rsidRDefault="00A9279A" w:rsidP="00A9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Дать представление о народных промыслах Урала (Тагильский поднос,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Туринская игрушка, Сысертский фарфор, Таволжскаяпикулька, Егоршинская лоза, чугунное литье,  народная кукла и др.)</w:t>
            </w:r>
          </w:p>
          <w:p w:rsidR="00A9279A" w:rsidRDefault="00A9279A" w:rsidP="00A9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представления о народных промыслах, посредством народных игр и игр с предметами народных промыслов, творческой деятельности.</w:t>
            </w:r>
          </w:p>
        </w:tc>
        <w:tc>
          <w:tcPr>
            <w:tcW w:w="3433" w:type="dxa"/>
          </w:tcPr>
          <w:p w:rsidR="00004373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Познавательная деятельность.</w:t>
            </w: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экскурсия</w:t>
            </w: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79A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373" w:rsidTr="00A674FE">
        <w:trPr>
          <w:trHeight w:val="1317"/>
        </w:trPr>
        <w:tc>
          <w:tcPr>
            <w:tcW w:w="1753" w:type="dxa"/>
          </w:tcPr>
          <w:p w:rsidR="00004373" w:rsidRDefault="00A9279A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Мастер-класс</w:t>
            </w:r>
          </w:p>
          <w:p w:rsidR="00B94F28" w:rsidRDefault="00B94F28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«Чугунное кружево»</w:t>
            </w:r>
          </w:p>
        </w:tc>
        <w:tc>
          <w:tcPr>
            <w:tcW w:w="4876" w:type="dxa"/>
          </w:tcPr>
          <w:p w:rsidR="00004373" w:rsidRDefault="00A9279A" w:rsidP="00A9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Углубить  представления дошкольников об особенностях промыслов Урала через ознакомление с художественными приемами, используемыми</w:t>
            </w:r>
            <w:r w:rsidR="00B94F28">
              <w:rPr>
                <w:rFonts w:ascii="Times New Roman" w:hAnsi="Times New Roman" w:cs="Times New Roman"/>
                <w:sz w:val="28"/>
                <w:szCs w:val="28"/>
              </w:rPr>
              <w:t xml:space="preserve"> мастерами чугунного литья на примере изготовления кружевной решетки из черного пластилина.</w:t>
            </w:r>
            <w:r w:rsidR="00B10B4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433" w:type="dxa"/>
          </w:tcPr>
          <w:p w:rsidR="00004373" w:rsidRDefault="00B94F28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Продуктивная творческая деятельность</w:t>
            </w:r>
          </w:p>
        </w:tc>
      </w:tr>
      <w:tr w:rsidR="00004373" w:rsidTr="00A674FE">
        <w:trPr>
          <w:trHeight w:val="148"/>
        </w:trPr>
        <w:tc>
          <w:tcPr>
            <w:tcW w:w="1753" w:type="dxa"/>
          </w:tcPr>
          <w:p w:rsidR="00004373" w:rsidRDefault="00B94F28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 (рефлексивный)</w:t>
            </w:r>
          </w:p>
        </w:tc>
        <w:tc>
          <w:tcPr>
            <w:tcW w:w="4876" w:type="dxa"/>
          </w:tcPr>
          <w:p w:rsidR="00BA5F04" w:rsidRDefault="00BA5F04" w:rsidP="00CF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Виртуальное возвращение домой.</w:t>
            </w:r>
          </w:p>
          <w:p w:rsidR="00004373" w:rsidRDefault="00B94F28" w:rsidP="00023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</w:t>
            </w:r>
            <w:r w:rsidR="00023F54">
              <w:rPr>
                <w:rFonts w:ascii="Times New Roman" w:hAnsi="Times New Roman" w:cs="Times New Roman"/>
                <w:sz w:val="28"/>
                <w:szCs w:val="28"/>
              </w:rPr>
              <w:t xml:space="preserve">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</w:t>
            </w:r>
            <w:r w:rsidR="00023F54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3433" w:type="dxa"/>
          </w:tcPr>
          <w:p w:rsidR="00004373" w:rsidRDefault="00BA5F04" w:rsidP="00021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Рефлексивная  деятельность</w:t>
            </w:r>
          </w:p>
        </w:tc>
      </w:tr>
    </w:tbl>
    <w:p w:rsidR="000913A7" w:rsidRDefault="000913A7" w:rsidP="00021F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0B45" w:rsidRPr="00B10B45" w:rsidRDefault="00B10B45" w:rsidP="00B10B45">
      <w:pPr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B10B45">
        <w:rPr>
          <w:rFonts w:ascii="Times New Roman" w:hAnsi="Times New Roman" w:cs="Times New Roman"/>
          <w:sz w:val="28"/>
          <w:szCs w:val="28"/>
        </w:rPr>
        <w:t>Мастер-класс возможен любой другой тематики, позволяющий ребенку понять смысл определенного промысла.</w:t>
      </w:r>
    </w:p>
    <w:p w:rsidR="00AE216B" w:rsidRPr="00021FBE" w:rsidRDefault="00AE216B" w:rsidP="00021F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42A9" w:rsidRDefault="00B042A9" w:rsidP="00021FBE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E216B" w:rsidRPr="000D0177" w:rsidRDefault="00AE216B" w:rsidP="00566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F2B" w:rsidRPr="000D0177" w:rsidRDefault="00AE216B" w:rsidP="00566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177" w:rsidRPr="000D01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21FBE" w:rsidRPr="00021FBE" w:rsidRDefault="000D0177" w:rsidP="00021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1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21FBE" w:rsidRPr="000D0177" w:rsidRDefault="000D0177" w:rsidP="00021F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1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E50CA" w:rsidRDefault="000D0177" w:rsidP="000D0177">
      <w:r w:rsidRPr="000D01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01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8E50CA" w:rsidSect="00A674FE">
      <w:footerReference w:type="default" r:id="rId7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CEC" w:rsidRDefault="00CE0CEC" w:rsidP="0059409F">
      <w:pPr>
        <w:spacing w:after="0" w:line="240" w:lineRule="auto"/>
      </w:pPr>
      <w:r>
        <w:separator/>
      </w:r>
    </w:p>
  </w:endnote>
  <w:endnote w:type="continuationSeparator" w:id="1">
    <w:p w:rsidR="00CE0CEC" w:rsidRDefault="00CE0CEC" w:rsidP="0059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081981"/>
      <w:docPartObj>
        <w:docPartGallery w:val="Page Numbers (Bottom of Page)"/>
        <w:docPartUnique/>
      </w:docPartObj>
    </w:sdtPr>
    <w:sdtContent>
      <w:p w:rsidR="0059409F" w:rsidRDefault="00014F7D">
        <w:pPr>
          <w:pStyle w:val="aa"/>
          <w:jc w:val="center"/>
        </w:pPr>
        <w:r>
          <w:fldChar w:fldCharType="begin"/>
        </w:r>
        <w:r w:rsidR="0059409F">
          <w:instrText>PAGE   \* MERGEFORMAT</w:instrText>
        </w:r>
        <w:r>
          <w:fldChar w:fldCharType="separate"/>
        </w:r>
        <w:r w:rsidR="00B10B45">
          <w:rPr>
            <w:noProof/>
          </w:rPr>
          <w:t>1</w:t>
        </w:r>
        <w:r>
          <w:fldChar w:fldCharType="end"/>
        </w:r>
      </w:p>
    </w:sdtContent>
  </w:sdt>
  <w:p w:rsidR="0059409F" w:rsidRDefault="005940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CEC" w:rsidRDefault="00CE0CEC" w:rsidP="0059409F">
      <w:pPr>
        <w:spacing w:after="0" w:line="240" w:lineRule="auto"/>
      </w:pPr>
      <w:r>
        <w:separator/>
      </w:r>
    </w:p>
  </w:footnote>
  <w:footnote w:type="continuationSeparator" w:id="1">
    <w:p w:rsidR="00CE0CEC" w:rsidRDefault="00CE0CEC" w:rsidP="00594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06AA"/>
    <w:multiLevelType w:val="multilevel"/>
    <w:tmpl w:val="08E82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8137E8"/>
    <w:multiLevelType w:val="multilevel"/>
    <w:tmpl w:val="DE5E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4E6A1E"/>
    <w:multiLevelType w:val="multilevel"/>
    <w:tmpl w:val="82A20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AA0"/>
    <w:multiLevelType w:val="hybridMultilevel"/>
    <w:tmpl w:val="F7340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17A4C"/>
    <w:multiLevelType w:val="multilevel"/>
    <w:tmpl w:val="068ED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7F5D1B"/>
    <w:multiLevelType w:val="hybridMultilevel"/>
    <w:tmpl w:val="273E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C4517"/>
    <w:multiLevelType w:val="multilevel"/>
    <w:tmpl w:val="6642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B7297"/>
    <w:multiLevelType w:val="multilevel"/>
    <w:tmpl w:val="B89E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3F02F1"/>
    <w:multiLevelType w:val="multilevel"/>
    <w:tmpl w:val="050C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07EE7"/>
    <w:multiLevelType w:val="multilevel"/>
    <w:tmpl w:val="70D4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80406"/>
    <w:multiLevelType w:val="multilevel"/>
    <w:tmpl w:val="0AEEAC2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75521833"/>
    <w:multiLevelType w:val="multilevel"/>
    <w:tmpl w:val="3954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1"/>
  </w:num>
  <w:num w:numId="9">
    <w:abstractNumId w:val="2"/>
  </w:num>
  <w:num w:numId="10">
    <w:abstractNumId w:val="0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0CA"/>
    <w:rsid w:val="0000005C"/>
    <w:rsid w:val="00004373"/>
    <w:rsid w:val="00014F7D"/>
    <w:rsid w:val="00021FBE"/>
    <w:rsid w:val="00023F54"/>
    <w:rsid w:val="000913A7"/>
    <w:rsid w:val="000D0177"/>
    <w:rsid w:val="001B5D96"/>
    <w:rsid w:val="00334418"/>
    <w:rsid w:val="003965E1"/>
    <w:rsid w:val="003E1905"/>
    <w:rsid w:val="00566F2B"/>
    <w:rsid w:val="0059409F"/>
    <w:rsid w:val="006A2DA2"/>
    <w:rsid w:val="008E50CA"/>
    <w:rsid w:val="00A674FE"/>
    <w:rsid w:val="00A9279A"/>
    <w:rsid w:val="00AE216B"/>
    <w:rsid w:val="00B042A9"/>
    <w:rsid w:val="00B10B45"/>
    <w:rsid w:val="00B317AE"/>
    <w:rsid w:val="00B94F28"/>
    <w:rsid w:val="00BA5F04"/>
    <w:rsid w:val="00CE0CEC"/>
    <w:rsid w:val="00CF4D94"/>
    <w:rsid w:val="00DE3C46"/>
    <w:rsid w:val="00E24294"/>
    <w:rsid w:val="00FA0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FB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91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17AE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A2D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9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409F"/>
  </w:style>
  <w:style w:type="paragraph" w:styleId="aa">
    <w:name w:val="footer"/>
    <w:basedOn w:val="a"/>
    <w:link w:val="ab"/>
    <w:uiPriority w:val="99"/>
    <w:unhideWhenUsed/>
    <w:rsid w:val="0059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4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FB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91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317AE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A2D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9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409F"/>
  </w:style>
  <w:style w:type="paragraph" w:styleId="aa">
    <w:name w:val="footer"/>
    <w:basedOn w:val="a"/>
    <w:link w:val="ab"/>
    <w:uiPriority w:val="99"/>
    <w:unhideWhenUsed/>
    <w:rsid w:val="0059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4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001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8145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768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0791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950917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6741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8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6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165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Людмила Павловна</cp:lastModifiedBy>
  <cp:revision>2</cp:revision>
  <cp:lastPrinted>2014-09-10T07:52:00Z</cp:lastPrinted>
  <dcterms:created xsi:type="dcterms:W3CDTF">2015-11-16T05:53:00Z</dcterms:created>
  <dcterms:modified xsi:type="dcterms:W3CDTF">2015-11-16T05:53:00Z</dcterms:modified>
</cp:coreProperties>
</file>